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41C" w:rsidRPr="00D6341C" w:rsidRDefault="00D6341C" w:rsidP="00D6341C">
      <w:pPr>
        <w:numPr>
          <w:ilvl w:val="0"/>
          <w:numId w:val="1"/>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8"/>
          <w:szCs w:val="18"/>
        </w:rPr>
      </w:pPr>
      <w:r w:rsidRPr="00D6341C">
        <w:rPr>
          <w:rFonts w:ascii="Arial" w:eastAsia="Times New Roman" w:hAnsi="Arial" w:cs="Arial"/>
          <w:color w:val="212121"/>
          <w:sz w:val="18"/>
          <w:szCs w:val="18"/>
        </w:rPr>
        <w:fldChar w:fldCharType="begin"/>
      </w:r>
      <w:r w:rsidRPr="00D6341C">
        <w:rPr>
          <w:rFonts w:ascii="Arial" w:eastAsia="Times New Roman" w:hAnsi="Arial" w:cs="Arial"/>
          <w:color w:val="212121"/>
          <w:sz w:val="18"/>
          <w:szCs w:val="18"/>
        </w:rPr>
        <w:instrText xml:space="preserve"> HYPERLINK "http://library.chamberlain.edu/vle/ehr/gibsonrehab" \l "s-lib-ctab-10313878-0" </w:instrText>
      </w:r>
      <w:r w:rsidRPr="00D6341C">
        <w:rPr>
          <w:rFonts w:ascii="Arial" w:eastAsia="Times New Roman" w:hAnsi="Arial" w:cs="Arial"/>
          <w:color w:val="212121"/>
          <w:sz w:val="18"/>
          <w:szCs w:val="18"/>
        </w:rPr>
        <w:fldChar w:fldCharType="separate"/>
      </w:r>
      <w:r w:rsidRPr="00D6341C">
        <w:rPr>
          <w:rFonts w:ascii="Arial" w:eastAsia="Times New Roman" w:hAnsi="Arial" w:cs="Arial"/>
          <w:color w:val="000000"/>
          <w:sz w:val="18"/>
          <w:szCs w:val="18"/>
          <w:u w:val="single"/>
        </w:rPr>
        <w:t>Gibson, Charles (Charlie)</w:t>
      </w:r>
      <w:r w:rsidRPr="00D6341C">
        <w:rPr>
          <w:rFonts w:ascii="Arial" w:eastAsia="Times New Roman" w:hAnsi="Arial" w:cs="Arial"/>
          <w:color w:val="212121"/>
          <w:sz w:val="18"/>
          <w:szCs w:val="18"/>
        </w:rPr>
        <w:fldChar w:fldCharType="end"/>
      </w:r>
    </w:p>
    <w:p w:rsidR="00D6341C" w:rsidRPr="00D6341C" w:rsidRDefault="00D6341C" w:rsidP="00D6341C">
      <w:pPr>
        <w:spacing w:after="150" w:line="240" w:lineRule="auto"/>
        <w:jc w:val="center"/>
        <w:rPr>
          <w:rFonts w:ascii="Arial" w:eastAsia="Times New Roman" w:hAnsi="Arial" w:cs="Arial"/>
          <w:color w:val="222222"/>
          <w:sz w:val="18"/>
          <w:szCs w:val="18"/>
        </w:rPr>
      </w:pPr>
      <w:r w:rsidRPr="00D6341C">
        <w:rPr>
          <w:rFonts w:ascii="Arial" w:eastAsia="Times New Roman" w:hAnsi="Arial" w:cs="Arial"/>
          <w:color w:val="222222"/>
          <w:sz w:val="18"/>
          <w:szCs w:val="18"/>
        </w:rPr>
        <w:t> </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Arial" w:eastAsia="Times New Roman" w:hAnsi="Arial" w:cs="Arial"/>
          <w:noProof/>
          <w:color w:val="222222"/>
          <w:sz w:val="12"/>
          <w:szCs w:val="18"/>
        </w:rPr>
        <w:drawing>
          <wp:inline distT="0" distB="0" distL="0" distR="0">
            <wp:extent cx="828675" cy="1008289"/>
            <wp:effectExtent l="0" t="0" r="0" b="1905"/>
            <wp:docPr id="1" name="Picture 1" descr="http://s3.amazonaws.com/libapps/accounts/36600/images/charl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amazonaws.com/libapps/accounts/36600/images/charli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640" cy="1013114"/>
                    </a:xfrm>
                    <a:prstGeom prst="rect">
                      <a:avLst/>
                    </a:prstGeom>
                    <a:noFill/>
                    <a:ln>
                      <a:noFill/>
                    </a:ln>
                  </pic:spPr>
                </pic:pic>
              </a:graphicData>
            </a:graphic>
          </wp:inline>
        </w:drawing>
      </w:r>
    </w:p>
    <w:p w:rsidR="00D6341C" w:rsidRPr="00D6341C" w:rsidRDefault="00D6341C" w:rsidP="00D6341C">
      <w:pPr>
        <w:spacing w:after="150" w:line="240" w:lineRule="auto"/>
        <w:ind w:left="600"/>
        <w:rPr>
          <w:rFonts w:ascii="Arial" w:eastAsia="Times New Roman" w:hAnsi="Arial" w:cs="Arial"/>
          <w:color w:val="222222"/>
          <w:sz w:val="12"/>
          <w:szCs w:val="18"/>
        </w:rPr>
      </w:pPr>
      <w:r w:rsidRPr="00D6341C">
        <w:rPr>
          <w:rFonts w:ascii="Verdana" w:eastAsia="Times New Roman" w:hAnsi="Verdana" w:cs="Arial"/>
          <w:color w:val="222222"/>
          <w:sz w:val="18"/>
          <w:szCs w:val="24"/>
        </w:rPr>
        <w:t>PATIENT:  </w:t>
      </w:r>
      <w:r w:rsidRPr="00D6341C">
        <w:rPr>
          <w:rFonts w:ascii="Verdana" w:eastAsia="Times New Roman" w:hAnsi="Verdana" w:cs="Arial"/>
          <w:b/>
          <w:bCs/>
          <w:color w:val="222222"/>
          <w:sz w:val="18"/>
          <w:szCs w:val="24"/>
        </w:rPr>
        <w:t>CHARLES GIBSON (CHARLIE)</w:t>
      </w:r>
    </w:p>
    <w:p w:rsidR="00D6341C" w:rsidRPr="00D6341C" w:rsidRDefault="00D6341C" w:rsidP="00D6341C">
      <w:pPr>
        <w:spacing w:after="150" w:line="240" w:lineRule="auto"/>
        <w:ind w:left="600"/>
        <w:rPr>
          <w:rFonts w:ascii="Arial" w:eastAsia="Times New Roman" w:hAnsi="Arial" w:cs="Arial"/>
          <w:color w:val="222222"/>
          <w:sz w:val="12"/>
          <w:szCs w:val="18"/>
        </w:rPr>
      </w:pPr>
      <w:r w:rsidRPr="00D6341C">
        <w:rPr>
          <w:rFonts w:ascii="Verdana" w:eastAsia="Times New Roman" w:hAnsi="Verdana" w:cs="Arial"/>
          <w:color w:val="222222"/>
          <w:sz w:val="18"/>
          <w:szCs w:val="24"/>
        </w:rPr>
        <w:t>DOB:  OCTOBER 12, 1942</w:t>
      </w:r>
    </w:p>
    <w:p w:rsidR="00D6341C" w:rsidRPr="00D6341C" w:rsidRDefault="00D6341C" w:rsidP="00D6341C">
      <w:pPr>
        <w:spacing w:after="150" w:line="240" w:lineRule="auto"/>
        <w:ind w:left="600"/>
        <w:rPr>
          <w:rFonts w:ascii="Arial" w:eastAsia="Times New Roman" w:hAnsi="Arial" w:cs="Arial"/>
          <w:color w:val="222222"/>
          <w:sz w:val="12"/>
          <w:szCs w:val="18"/>
        </w:rPr>
      </w:pPr>
      <w:r w:rsidRPr="00D6341C">
        <w:rPr>
          <w:rFonts w:ascii="Verdana" w:eastAsia="Times New Roman" w:hAnsi="Verdana" w:cs="Arial"/>
          <w:color w:val="222222"/>
          <w:sz w:val="18"/>
          <w:szCs w:val="24"/>
        </w:rPr>
        <w:t>AGE:  74</w:t>
      </w:r>
    </w:p>
    <w:p w:rsidR="00D6341C" w:rsidRPr="00D6341C" w:rsidRDefault="00D6341C" w:rsidP="00D6341C">
      <w:pPr>
        <w:spacing w:after="150" w:line="240" w:lineRule="auto"/>
        <w:ind w:left="600"/>
        <w:rPr>
          <w:rFonts w:ascii="Arial" w:eastAsia="Times New Roman" w:hAnsi="Arial" w:cs="Arial"/>
          <w:color w:val="222222"/>
          <w:sz w:val="12"/>
          <w:szCs w:val="18"/>
        </w:rPr>
      </w:pPr>
      <w:r w:rsidRPr="00D6341C">
        <w:rPr>
          <w:rFonts w:ascii="Verdana" w:eastAsia="Times New Roman" w:hAnsi="Verdana" w:cs="Arial"/>
          <w:color w:val="222222"/>
          <w:sz w:val="18"/>
          <w:szCs w:val="24"/>
        </w:rPr>
        <w:t>SEX: MALE</w:t>
      </w:r>
    </w:p>
    <w:p w:rsidR="00D6341C" w:rsidRPr="00D6341C" w:rsidRDefault="00D6341C" w:rsidP="00D6341C">
      <w:pPr>
        <w:spacing w:after="150" w:line="240" w:lineRule="auto"/>
        <w:ind w:left="600"/>
        <w:rPr>
          <w:rFonts w:ascii="Arial" w:eastAsia="Times New Roman" w:hAnsi="Arial" w:cs="Arial"/>
          <w:color w:val="222222"/>
          <w:sz w:val="12"/>
          <w:szCs w:val="18"/>
        </w:rPr>
      </w:pPr>
      <w:r w:rsidRPr="00D6341C">
        <w:rPr>
          <w:rFonts w:ascii="Verdana" w:eastAsia="Times New Roman" w:hAnsi="Verdana" w:cs="Arial"/>
          <w:color w:val="222222"/>
          <w:sz w:val="18"/>
          <w:szCs w:val="24"/>
        </w:rPr>
        <w:t>INSURANCE:  BC/BS of SENECA</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Arial" w:eastAsia="Times New Roman" w:hAnsi="Arial" w:cs="Arial"/>
          <w:color w:val="222222"/>
          <w:sz w:val="12"/>
          <w:szCs w:val="18"/>
        </w:rPr>
        <w:t> </w:t>
      </w:r>
    </w:p>
    <w:p w:rsidR="00D6341C" w:rsidRPr="00D6341C" w:rsidRDefault="00D6341C" w:rsidP="00D6341C">
      <w:pPr>
        <w:numPr>
          <w:ilvl w:val="0"/>
          <w:numId w:val="2"/>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6"/>
          <w:szCs w:val="18"/>
        </w:rPr>
      </w:pPr>
      <w:hyperlink r:id="rId6" w:anchor="s-lib-ctab-10313879-0" w:history="1">
        <w:r w:rsidRPr="00D6341C">
          <w:rPr>
            <w:rFonts w:ascii="Arial" w:eastAsia="Times New Roman" w:hAnsi="Arial" w:cs="Arial"/>
            <w:color w:val="000000"/>
            <w:sz w:val="16"/>
            <w:szCs w:val="18"/>
            <w:u w:val="single"/>
          </w:rPr>
          <w:t>Reason for Visit</w:t>
        </w:r>
      </w:hyperlink>
    </w:p>
    <w:p w:rsidR="00D6341C" w:rsidRPr="00D6341C" w:rsidRDefault="00D6341C" w:rsidP="00D6341C">
      <w:pPr>
        <w:numPr>
          <w:ilvl w:val="0"/>
          <w:numId w:val="2"/>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6"/>
          <w:szCs w:val="18"/>
        </w:rPr>
      </w:pPr>
      <w:hyperlink r:id="rId7" w:anchor="s-lib-ctab-10313879-1" w:history="1">
        <w:r w:rsidRPr="00D6341C">
          <w:rPr>
            <w:rFonts w:ascii="Arial" w:eastAsia="Times New Roman" w:hAnsi="Arial" w:cs="Arial"/>
            <w:color w:val="000000"/>
            <w:sz w:val="16"/>
            <w:szCs w:val="18"/>
            <w:u w:val="single"/>
          </w:rPr>
          <w:t>HPI</w:t>
        </w:r>
      </w:hyperlink>
    </w:p>
    <w:p w:rsidR="00D6341C" w:rsidRPr="00D6341C" w:rsidRDefault="00D6341C" w:rsidP="00D6341C">
      <w:pPr>
        <w:numPr>
          <w:ilvl w:val="0"/>
          <w:numId w:val="2"/>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6"/>
          <w:szCs w:val="18"/>
        </w:rPr>
      </w:pPr>
      <w:hyperlink r:id="rId8" w:anchor="s-lib-ctab-10313879-2" w:history="1">
        <w:r w:rsidRPr="00D6341C">
          <w:rPr>
            <w:rFonts w:ascii="Arial" w:eastAsia="Times New Roman" w:hAnsi="Arial" w:cs="Arial"/>
            <w:color w:val="000000"/>
            <w:sz w:val="16"/>
            <w:szCs w:val="18"/>
            <w:u w:val="single"/>
          </w:rPr>
          <w:t>Allergies</w:t>
        </w:r>
      </w:hyperlink>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Presented to the Emergency Room complaining of a fluttering in his chest for the past couple of weeks on and off.  The time of onset of the dizziness and syncope was approximately 30 minutes ago.</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Has history of hypertension for which he refuses to take the medication prescribed for him.  Patient states "I feel fine without it."  He has the medication but has not yet opened the prescription bottle.</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 xml:space="preserve">Has been diagnosed with Diabetes Mellitus Type II for which he takes </w:t>
      </w:r>
      <w:proofErr w:type="spellStart"/>
      <w:r w:rsidRPr="00D6341C">
        <w:rPr>
          <w:rFonts w:ascii="Verdana" w:eastAsia="Times New Roman" w:hAnsi="Verdana" w:cs="Arial"/>
          <w:color w:val="222222"/>
          <w:sz w:val="18"/>
          <w:szCs w:val="24"/>
        </w:rPr>
        <w:t>Metaforim</w:t>
      </w:r>
      <w:proofErr w:type="spellEnd"/>
      <w:r w:rsidRPr="00D6341C">
        <w:rPr>
          <w:rFonts w:ascii="Verdana" w:eastAsia="Times New Roman" w:hAnsi="Verdana" w:cs="Arial"/>
          <w:color w:val="222222"/>
          <w:sz w:val="18"/>
          <w:szCs w:val="24"/>
        </w:rPr>
        <w:t xml:space="preserve"> at 1000 mg/day.</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Keeps up with his doctor's visits which are scheduled every four months.</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Smokes a half of a pack of cigarettes every day.  Cut down from one pack per day over the past couple of years as his doctor told him. </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Enjoys all kinds of food including fried food, fast food and "soft drinks".</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He has no acute distress.</w:t>
      </w:r>
    </w:p>
    <w:p w:rsidR="00F418AE" w:rsidRPr="00D6341C" w:rsidRDefault="00D6341C">
      <w:pPr>
        <w:rPr>
          <w:rFonts w:ascii="Verdana" w:hAnsi="Verdana"/>
          <w:color w:val="222222"/>
          <w:sz w:val="16"/>
          <w:shd w:val="clear" w:color="auto" w:fill="FFFFFF"/>
        </w:rPr>
      </w:pPr>
      <w:r w:rsidRPr="00D6341C">
        <w:rPr>
          <w:rFonts w:ascii="Verdana" w:hAnsi="Verdana"/>
          <w:color w:val="222222"/>
          <w:sz w:val="16"/>
          <w:shd w:val="clear" w:color="auto" w:fill="FFFFFF"/>
        </w:rPr>
        <w:t>No Known Allergies</w:t>
      </w:r>
    </w:p>
    <w:p w:rsidR="00D6341C" w:rsidRPr="00D6341C" w:rsidRDefault="00D6341C" w:rsidP="00D6341C">
      <w:pPr>
        <w:numPr>
          <w:ilvl w:val="0"/>
          <w:numId w:val="3"/>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6"/>
          <w:szCs w:val="18"/>
        </w:rPr>
      </w:pPr>
      <w:hyperlink r:id="rId9" w:anchor="s-lib-ctab-10313881-0" w:history="1">
        <w:r w:rsidRPr="00D6341C">
          <w:rPr>
            <w:rFonts w:ascii="Arial" w:eastAsia="Times New Roman" w:hAnsi="Arial" w:cs="Arial"/>
            <w:color w:val="000000"/>
            <w:sz w:val="16"/>
            <w:szCs w:val="18"/>
            <w:u w:val="single"/>
          </w:rPr>
          <w:t>Initial Visit</w:t>
        </w:r>
      </w:hyperlink>
    </w:p>
    <w:p w:rsidR="00D6341C" w:rsidRPr="00D6341C" w:rsidRDefault="00D6341C" w:rsidP="00D6341C">
      <w:pPr>
        <w:spacing w:after="0" w:line="240" w:lineRule="auto"/>
        <w:rPr>
          <w:rFonts w:ascii="Arial" w:eastAsia="Times New Roman" w:hAnsi="Arial" w:cs="Arial"/>
          <w:color w:val="222222"/>
          <w:sz w:val="12"/>
          <w:szCs w:val="18"/>
        </w:rPr>
      </w:pPr>
      <w:r w:rsidRPr="00D6341C">
        <w:rPr>
          <w:rFonts w:ascii="Verdana" w:eastAsia="Times New Roman" w:hAnsi="Verdana" w:cs="Arial"/>
          <w:color w:val="000000"/>
          <w:sz w:val="18"/>
          <w:szCs w:val="24"/>
          <w:shd w:val="clear" w:color="auto" w:fill="FFFFFF"/>
        </w:rPr>
        <w:t xml:space="preserve">HR_ </w:t>
      </w:r>
      <w:proofErr w:type="gramStart"/>
      <w:r w:rsidRPr="00D6341C">
        <w:rPr>
          <w:rFonts w:ascii="Verdana" w:eastAsia="Times New Roman" w:hAnsi="Verdana" w:cs="Arial"/>
          <w:color w:val="000000"/>
          <w:sz w:val="18"/>
          <w:szCs w:val="24"/>
          <w:shd w:val="clear" w:color="auto" w:fill="FFFFFF"/>
        </w:rPr>
        <w:t>82  NSR</w:t>
      </w:r>
      <w:proofErr w:type="gramEnd"/>
    </w:p>
    <w:p w:rsidR="00D6341C" w:rsidRPr="00D6341C" w:rsidRDefault="00D6341C" w:rsidP="00D6341C">
      <w:pPr>
        <w:spacing w:after="0" w:line="240" w:lineRule="auto"/>
        <w:rPr>
          <w:rFonts w:ascii="Arial" w:eastAsia="Times New Roman" w:hAnsi="Arial" w:cs="Arial"/>
          <w:color w:val="222222"/>
          <w:sz w:val="12"/>
          <w:szCs w:val="18"/>
        </w:rPr>
      </w:pPr>
      <w:r w:rsidRPr="00D6341C">
        <w:rPr>
          <w:rFonts w:ascii="Verdana" w:eastAsia="Times New Roman" w:hAnsi="Verdana" w:cs="Arial"/>
          <w:color w:val="000000"/>
          <w:sz w:val="18"/>
          <w:szCs w:val="24"/>
          <w:shd w:val="clear" w:color="auto" w:fill="FFFFFF"/>
        </w:rPr>
        <w:t>BP-  130/80</w:t>
      </w:r>
    </w:p>
    <w:p w:rsidR="00D6341C" w:rsidRPr="00D6341C" w:rsidRDefault="00D6341C" w:rsidP="00D6341C">
      <w:pPr>
        <w:spacing w:after="0" w:line="240" w:lineRule="auto"/>
        <w:rPr>
          <w:rFonts w:ascii="Arial" w:eastAsia="Times New Roman" w:hAnsi="Arial" w:cs="Arial"/>
          <w:color w:val="222222"/>
          <w:sz w:val="12"/>
          <w:szCs w:val="18"/>
        </w:rPr>
      </w:pPr>
      <w:r w:rsidRPr="00D6341C">
        <w:rPr>
          <w:rFonts w:ascii="Verdana" w:eastAsia="Times New Roman" w:hAnsi="Verdana" w:cs="Arial"/>
          <w:color w:val="000000"/>
          <w:sz w:val="18"/>
          <w:szCs w:val="24"/>
          <w:shd w:val="clear" w:color="auto" w:fill="FFFFFF"/>
        </w:rPr>
        <w:t>RR- 18 Reg</w:t>
      </w:r>
    </w:p>
    <w:p w:rsidR="00D6341C" w:rsidRPr="00D6341C" w:rsidRDefault="00D6341C" w:rsidP="00D6341C">
      <w:pPr>
        <w:spacing w:after="0" w:line="240" w:lineRule="auto"/>
        <w:rPr>
          <w:rFonts w:ascii="Arial" w:eastAsia="Times New Roman" w:hAnsi="Arial" w:cs="Arial"/>
          <w:color w:val="222222"/>
          <w:sz w:val="12"/>
          <w:szCs w:val="18"/>
        </w:rPr>
      </w:pPr>
      <w:proofErr w:type="gramStart"/>
      <w:r w:rsidRPr="00D6341C">
        <w:rPr>
          <w:rFonts w:ascii="Verdana" w:eastAsia="Times New Roman" w:hAnsi="Verdana" w:cs="Arial"/>
          <w:color w:val="000000"/>
          <w:sz w:val="18"/>
          <w:szCs w:val="24"/>
          <w:shd w:val="clear" w:color="auto" w:fill="FFFFFF"/>
        </w:rPr>
        <w:t>Temp  -</w:t>
      </w:r>
      <w:proofErr w:type="gramEnd"/>
      <w:r w:rsidRPr="00D6341C">
        <w:rPr>
          <w:rFonts w:ascii="Verdana" w:eastAsia="Times New Roman" w:hAnsi="Verdana" w:cs="Arial"/>
          <w:color w:val="000000"/>
          <w:sz w:val="18"/>
          <w:szCs w:val="24"/>
          <w:shd w:val="clear" w:color="auto" w:fill="FFFFFF"/>
        </w:rPr>
        <w:t>98.6</w:t>
      </w:r>
    </w:p>
    <w:p w:rsidR="00D6341C" w:rsidRPr="00D6341C" w:rsidRDefault="00D6341C" w:rsidP="00D6341C">
      <w:pPr>
        <w:spacing w:after="0" w:line="240" w:lineRule="auto"/>
        <w:rPr>
          <w:rFonts w:ascii="Arial" w:eastAsia="Times New Roman" w:hAnsi="Arial" w:cs="Arial"/>
          <w:color w:val="222222"/>
          <w:sz w:val="12"/>
          <w:szCs w:val="18"/>
        </w:rPr>
      </w:pPr>
      <w:r w:rsidRPr="00D6341C">
        <w:rPr>
          <w:rFonts w:ascii="Verdana" w:eastAsia="Times New Roman" w:hAnsi="Verdana" w:cs="Arial"/>
          <w:color w:val="000000"/>
          <w:sz w:val="18"/>
          <w:szCs w:val="24"/>
          <w:shd w:val="clear" w:color="auto" w:fill="FFFFFF"/>
        </w:rPr>
        <w:t>Sat   96% on 2 L/min oxygen</w:t>
      </w:r>
    </w:p>
    <w:p w:rsidR="00D6341C" w:rsidRPr="00D6341C" w:rsidRDefault="00D6341C">
      <w:pPr>
        <w:rPr>
          <w:sz w:val="16"/>
        </w:rPr>
      </w:pPr>
    </w:p>
    <w:p w:rsidR="00D6341C" w:rsidRPr="00D6341C" w:rsidRDefault="00D6341C" w:rsidP="00D6341C">
      <w:pPr>
        <w:numPr>
          <w:ilvl w:val="0"/>
          <w:numId w:val="4"/>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6"/>
          <w:szCs w:val="18"/>
        </w:rPr>
      </w:pPr>
      <w:hyperlink r:id="rId10" w:anchor="s-lib-ctab-10313882-0" w:history="1">
        <w:r w:rsidRPr="00D6341C">
          <w:rPr>
            <w:rFonts w:ascii="Arial" w:eastAsia="Times New Roman" w:hAnsi="Arial" w:cs="Arial"/>
            <w:color w:val="000000"/>
            <w:sz w:val="16"/>
            <w:szCs w:val="18"/>
            <w:u w:val="single"/>
          </w:rPr>
          <w:t>Orders</w:t>
        </w:r>
      </w:hyperlink>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Admit s/</w:t>
      </w:r>
      <w:proofErr w:type="gramStart"/>
      <w:r w:rsidRPr="00D6341C">
        <w:rPr>
          <w:rFonts w:ascii="Verdana" w:eastAsia="Times New Roman" w:hAnsi="Verdana" w:cs="Arial"/>
          <w:color w:val="222222"/>
          <w:sz w:val="16"/>
          <w:szCs w:val="21"/>
        </w:rPr>
        <w:t>p  stroke</w:t>
      </w:r>
      <w:proofErr w:type="gramEnd"/>
      <w:r w:rsidRPr="00D6341C">
        <w:rPr>
          <w:rFonts w:ascii="Verdana" w:eastAsia="Times New Roman" w:hAnsi="Verdana" w:cs="Arial"/>
          <w:color w:val="222222"/>
          <w:sz w:val="16"/>
          <w:szCs w:val="21"/>
        </w:rPr>
        <w:t>.</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Vital signs every four hours with O2 saturation.</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Diet: Nectar Thick</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Swallow evaluation and call with results.</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PT/OT consult</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Telemetry bed</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lastRenderedPageBreak/>
        <w:t xml:space="preserve">Metformin 1000mg </w:t>
      </w:r>
      <w:proofErr w:type="spellStart"/>
      <w:proofErr w:type="gram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every</w:t>
      </w:r>
      <w:proofErr w:type="gramEnd"/>
      <w:r w:rsidRPr="00D6341C">
        <w:rPr>
          <w:rFonts w:ascii="Verdana" w:eastAsia="Times New Roman" w:hAnsi="Verdana" w:cs="Arial"/>
          <w:color w:val="222222"/>
          <w:sz w:val="16"/>
          <w:szCs w:val="21"/>
        </w:rPr>
        <w:t xml:space="preserve"> 12 hours</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 xml:space="preserve">Enteric Coated aspirin 81 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spacing w:after="150" w:line="240" w:lineRule="auto"/>
        <w:rPr>
          <w:rFonts w:ascii="Arial" w:eastAsia="Times New Roman" w:hAnsi="Arial" w:cs="Arial"/>
          <w:color w:val="222222"/>
          <w:sz w:val="12"/>
          <w:szCs w:val="18"/>
        </w:rPr>
      </w:pPr>
      <w:proofErr w:type="spellStart"/>
      <w:r w:rsidRPr="00D6341C">
        <w:rPr>
          <w:rFonts w:ascii="Verdana" w:eastAsia="Times New Roman" w:hAnsi="Verdana" w:cs="Arial"/>
          <w:color w:val="222222"/>
          <w:sz w:val="16"/>
          <w:szCs w:val="21"/>
        </w:rPr>
        <w:t>Persantine</w:t>
      </w:r>
      <w:proofErr w:type="spellEnd"/>
      <w:r w:rsidRPr="00D6341C">
        <w:rPr>
          <w:rFonts w:ascii="Verdana" w:eastAsia="Times New Roman" w:hAnsi="Verdana" w:cs="Arial"/>
          <w:color w:val="222222"/>
          <w:sz w:val="16"/>
          <w:szCs w:val="21"/>
        </w:rPr>
        <w:t xml:space="preserve"> 75mg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 xml:space="preserve">Losartan 75mg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 xml:space="preserve">Amiodarone 200 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numPr>
          <w:ilvl w:val="0"/>
          <w:numId w:val="5"/>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6"/>
          <w:szCs w:val="18"/>
        </w:rPr>
      </w:pPr>
      <w:hyperlink r:id="rId11" w:anchor="s-lib-ctab-10313883-0" w:history="1">
        <w:r w:rsidRPr="00D6341C">
          <w:rPr>
            <w:rFonts w:ascii="Arial" w:eastAsia="Times New Roman" w:hAnsi="Arial" w:cs="Arial"/>
            <w:color w:val="000000"/>
            <w:sz w:val="16"/>
            <w:szCs w:val="18"/>
            <w:u w:val="single"/>
          </w:rPr>
          <w:t>METFORMIN</w:t>
        </w:r>
      </w:hyperlink>
    </w:p>
    <w:p w:rsidR="00D6341C" w:rsidRPr="00D6341C" w:rsidRDefault="00D6341C" w:rsidP="00D6341C">
      <w:pPr>
        <w:numPr>
          <w:ilvl w:val="0"/>
          <w:numId w:val="5"/>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6"/>
          <w:szCs w:val="18"/>
        </w:rPr>
      </w:pPr>
      <w:hyperlink r:id="rId12" w:anchor="s-lib-ctab-10313883-1" w:history="1">
        <w:r w:rsidRPr="00D6341C">
          <w:rPr>
            <w:rFonts w:ascii="Arial" w:eastAsia="Times New Roman" w:hAnsi="Arial" w:cs="Arial"/>
            <w:color w:val="000000"/>
            <w:sz w:val="16"/>
            <w:szCs w:val="18"/>
            <w:u w:val="single"/>
          </w:rPr>
          <w:t>ENTERIC COATED ASPIRIN</w:t>
        </w:r>
      </w:hyperlink>
    </w:p>
    <w:p w:rsidR="00D6341C" w:rsidRPr="00D6341C" w:rsidRDefault="00D6341C" w:rsidP="00D6341C">
      <w:pPr>
        <w:numPr>
          <w:ilvl w:val="0"/>
          <w:numId w:val="5"/>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6"/>
          <w:szCs w:val="18"/>
        </w:rPr>
      </w:pPr>
      <w:hyperlink r:id="rId13" w:anchor="s-lib-ctab-10313883-2" w:history="1">
        <w:r w:rsidRPr="00D6341C">
          <w:rPr>
            <w:rFonts w:ascii="Arial" w:eastAsia="Times New Roman" w:hAnsi="Arial" w:cs="Arial"/>
            <w:color w:val="000000"/>
            <w:sz w:val="16"/>
            <w:szCs w:val="18"/>
            <w:u w:val="single"/>
          </w:rPr>
          <w:t>PERSANTINE</w:t>
        </w:r>
      </w:hyperlink>
    </w:p>
    <w:p w:rsidR="00D6341C" w:rsidRPr="00D6341C" w:rsidRDefault="00D6341C" w:rsidP="00D6341C">
      <w:pPr>
        <w:numPr>
          <w:ilvl w:val="0"/>
          <w:numId w:val="5"/>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6"/>
          <w:szCs w:val="18"/>
        </w:rPr>
      </w:pPr>
      <w:hyperlink r:id="rId14" w:anchor="s-lib-ctab-10313883-3" w:history="1">
        <w:r w:rsidRPr="00D6341C">
          <w:rPr>
            <w:rFonts w:ascii="Arial" w:eastAsia="Times New Roman" w:hAnsi="Arial" w:cs="Arial"/>
            <w:color w:val="000000"/>
            <w:sz w:val="16"/>
            <w:szCs w:val="18"/>
            <w:u w:val="single"/>
          </w:rPr>
          <w:t>LOSARTAN</w:t>
        </w:r>
      </w:hyperlink>
    </w:p>
    <w:p w:rsidR="00D6341C" w:rsidRPr="00D6341C" w:rsidRDefault="00D6341C" w:rsidP="00D6341C">
      <w:pPr>
        <w:numPr>
          <w:ilvl w:val="0"/>
          <w:numId w:val="5"/>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6"/>
          <w:szCs w:val="18"/>
        </w:rPr>
      </w:pPr>
      <w:hyperlink r:id="rId15" w:anchor="s-lib-ctab-10313883-4" w:history="1">
        <w:r w:rsidRPr="00D6341C">
          <w:rPr>
            <w:rFonts w:ascii="Arial" w:eastAsia="Times New Roman" w:hAnsi="Arial" w:cs="Arial"/>
            <w:color w:val="000000"/>
            <w:sz w:val="16"/>
            <w:szCs w:val="18"/>
            <w:u w:val="single"/>
          </w:rPr>
          <w:t>AMIODARONE</w:t>
        </w:r>
      </w:hyperlink>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noProof/>
          <w:color w:val="222222"/>
          <w:sz w:val="18"/>
          <w:szCs w:val="24"/>
        </w:rPr>
        <w:drawing>
          <wp:inline distT="0" distB="0" distL="0" distR="0">
            <wp:extent cx="2828925" cy="1438275"/>
            <wp:effectExtent l="0" t="0" r="9525" b="9525"/>
            <wp:docPr id="2" name="Picture 2" descr="http://s3.amazonaws.com/libapps/accounts/36600/images/metfor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amazonaws.com/libapps/accounts/36600/images/metformi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8925" cy="1438275"/>
                    </a:xfrm>
                    <a:prstGeom prst="rect">
                      <a:avLst/>
                    </a:prstGeom>
                    <a:noFill/>
                    <a:ln>
                      <a:noFill/>
                    </a:ln>
                  </pic:spPr>
                </pic:pic>
              </a:graphicData>
            </a:graphic>
          </wp:inline>
        </w:drawing>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Arial" w:eastAsia="Times New Roman" w:hAnsi="Arial" w:cs="Arial"/>
          <w:color w:val="222222"/>
          <w:sz w:val="12"/>
          <w:szCs w:val="18"/>
        </w:rPr>
        <w:t> </w:t>
      </w:r>
    </w:p>
    <w:p w:rsidR="00D6341C" w:rsidRPr="00D6341C" w:rsidRDefault="00D6341C" w:rsidP="00D6341C">
      <w:pPr>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8"/>
          <w:szCs w:val="24"/>
        </w:rPr>
        <w:t>Receives 1000 mg daily</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Arial" w:eastAsia="Times New Roman" w:hAnsi="Arial" w:cs="Arial"/>
          <w:noProof/>
          <w:color w:val="222222"/>
          <w:sz w:val="12"/>
          <w:szCs w:val="18"/>
        </w:rPr>
        <w:drawing>
          <wp:inline distT="0" distB="0" distL="0" distR="0">
            <wp:extent cx="2686050" cy="1428750"/>
            <wp:effectExtent l="0" t="0" r="0" b="0"/>
            <wp:docPr id="3" name="Picture 3" descr="http://s3.amazonaws.com/libapps/accounts/36600/images/aspi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amazonaws.com/libapps/accounts/36600/images/aspiri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6050" cy="1428750"/>
                    </a:xfrm>
                    <a:prstGeom prst="rect">
                      <a:avLst/>
                    </a:prstGeom>
                    <a:noFill/>
                    <a:ln>
                      <a:noFill/>
                    </a:ln>
                  </pic:spPr>
                </pic:pic>
              </a:graphicData>
            </a:graphic>
          </wp:inline>
        </w:drawing>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color w:val="222222"/>
          <w:sz w:val="16"/>
          <w:szCs w:val="21"/>
        </w:rPr>
        <w:t xml:space="preserve">   81 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Arial" w:eastAsia="Times New Roman" w:hAnsi="Arial" w:cs="Arial"/>
          <w:noProof/>
          <w:color w:val="222222"/>
          <w:sz w:val="12"/>
          <w:szCs w:val="18"/>
        </w:rPr>
        <w:drawing>
          <wp:inline distT="0" distB="0" distL="0" distR="0">
            <wp:extent cx="3524250" cy="1552575"/>
            <wp:effectExtent l="0" t="0" r="0" b="9525"/>
            <wp:docPr id="4" name="Picture 4" descr="http://s3.amazonaws.com/libapps/accounts/36600/images/persan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amazonaws.com/libapps/accounts/36600/images/persantin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0" cy="1552575"/>
                    </a:xfrm>
                    <a:prstGeom prst="rect">
                      <a:avLst/>
                    </a:prstGeom>
                    <a:noFill/>
                    <a:ln>
                      <a:noFill/>
                    </a:ln>
                  </pic:spPr>
                </pic:pic>
              </a:graphicData>
            </a:graphic>
          </wp:inline>
        </w:drawing>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b/>
          <w:bCs/>
          <w:color w:val="222222"/>
          <w:sz w:val="16"/>
          <w:szCs w:val="21"/>
        </w:rPr>
        <w:t>   </w:t>
      </w:r>
      <w:r w:rsidRPr="00D6341C">
        <w:rPr>
          <w:rFonts w:ascii="Verdana" w:eastAsia="Times New Roman" w:hAnsi="Verdana" w:cs="Arial"/>
          <w:color w:val="222222"/>
          <w:sz w:val="16"/>
          <w:szCs w:val="21"/>
        </w:rPr>
        <w:t xml:space="preserve">75 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Arial" w:eastAsia="Times New Roman" w:hAnsi="Arial" w:cs="Arial"/>
          <w:noProof/>
          <w:color w:val="222222"/>
          <w:sz w:val="12"/>
          <w:szCs w:val="18"/>
        </w:rPr>
        <w:lastRenderedPageBreak/>
        <w:drawing>
          <wp:inline distT="0" distB="0" distL="0" distR="0">
            <wp:extent cx="3371850" cy="1657350"/>
            <wp:effectExtent l="0" t="0" r="0" b="0"/>
            <wp:docPr id="5" name="Picture 5" descr="http://s3.amazonaws.com/libapps/accounts/36600/images/losar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amazonaws.com/libapps/accounts/36600/images/losarta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657350"/>
                    </a:xfrm>
                    <a:prstGeom prst="rect">
                      <a:avLst/>
                    </a:prstGeom>
                    <a:noFill/>
                    <a:ln>
                      <a:noFill/>
                    </a:ln>
                  </pic:spPr>
                </pic:pic>
              </a:graphicData>
            </a:graphic>
          </wp:inline>
        </w:drawing>
      </w:r>
      <w:bookmarkStart w:id="0" w:name="_GoBack"/>
      <w:bookmarkEnd w:id="0"/>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Verdana" w:eastAsia="Times New Roman" w:hAnsi="Verdana" w:cs="Arial"/>
          <w:b/>
          <w:bCs/>
          <w:color w:val="222222"/>
          <w:sz w:val="16"/>
          <w:szCs w:val="21"/>
        </w:rPr>
        <w:t>   </w:t>
      </w:r>
      <w:r w:rsidRPr="00D6341C">
        <w:rPr>
          <w:rFonts w:ascii="Verdana" w:eastAsia="Times New Roman" w:hAnsi="Verdana" w:cs="Arial"/>
          <w:color w:val="222222"/>
          <w:sz w:val="16"/>
          <w:szCs w:val="21"/>
        </w:rPr>
        <w:t xml:space="preserve">75 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Arial" w:eastAsia="Times New Roman" w:hAnsi="Arial" w:cs="Arial"/>
          <w:color w:val="222222"/>
          <w:sz w:val="12"/>
          <w:szCs w:val="18"/>
        </w:rPr>
        <w:t> </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r w:rsidRPr="00D6341C">
        <w:rPr>
          <w:rFonts w:ascii="Arial" w:eastAsia="Times New Roman" w:hAnsi="Arial" w:cs="Arial"/>
          <w:noProof/>
          <w:color w:val="222222"/>
          <w:sz w:val="12"/>
          <w:szCs w:val="18"/>
        </w:rPr>
        <w:drawing>
          <wp:inline distT="0" distB="0" distL="0" distR="0">
            <wp:extent cx="3219450" cy="1247775"/>
            <wp:effectExtent l="0" t="0" r="0" b="9525"/>
            <wp:docPr id="6" name="Picture 6" descr="http://s3.amazonaws.com/libapps/accounts/36600/images/amioda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amazonaws.com/libapps/accounts/36600/images/amiodaron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19450" cy="1247775"/>
                    </a:xfrm>
                    <a:prstGeom prst="rect">
                      <a:avLst/>
                    </a:prstGeom>
                    <a:noFill/>
                    <a:ln>
                      <a:noFill/>
                    </a:ln>
                  </pic:spPr>
                </pic:pic>
              </a:graphicData>
            </a:graphic>
          </wp:inline>
        </w:drawing>
      </w:r>
    </w:p>
    <w:p w:rsidR="00D6341C" w:rsidRDefault="00D6341C" w:rsidP="00D6341C">
      <w:pPr>
        <w:shd w:val="clear" w:color="auto" w:fill="FFFFFF"/>
        <w:spacing w:after="150" w:line="240" w:lineRule="auto"/>
        <w:rPr>
          <w:rFonts w:ascii="Verdana" w:eastAsia="Times New Roman" w:hAnsi="Verdana" w:cs="Arial"/>
          <w:color w:val="222222"/>
          <w:sz w:val="16"/>
          <w:szCs w:val="21"/>
        </w:rPr>
      </w:pPr>
      <w:r w:rsidRPr="00D6341C">
        <w:rPr>
          <w:rFonts w:ascii="Verdana" w:eastAsia="Times New Roman" w:hAnsi="Verdana" w:cs="Arial"/>
          <w:b/>
          <w:bCs/>
          <w:color w:val="222222"/>
          <w:sz w:val="16"/>
          <w:szCs w:val="21"/>
        </w:rPr>
        <w:t>   </w:t>
      </w:r>
      <w:r w:rsidRPr="00D6341C">
        <w:rPr>
          <w:rFonts w:ascii="Verdana" w:eastAsia="Times New Roman" w:hAnsi="Verdana" w:cs="Arial"/>
          <w:color w:val="222222"/>
          <w:sz w:val="16"/>
          <w:szCs w:val="21"/>
        </w:rPr>
        <w:t xml:space="preserve">200 mg </w:t>
      </w:r>
      <w:proofErr w:type="spellStart"/>
      <w:r w:rsidRPr="00D6341C">
        <w:rPr>
          <w:rFonts w:ascii="Verdana" w:eastAsia="Times New Roman" w:hAnsi="Verdana" w:cs="Arial"/>
          <w:color w:val="222222"/>
          <w:sz w:val="16"/>
          <w:szCs w:val="21"/>
        </w:rPr>
        <w:t>po</w:t>
      </w:r>
      <w:proofErr w:type="spellEnd"/>
      <w:r w:rsidRPr="00D6341C">
        <w:rPr>
          <w:rFonts w:ascii="Verdana" w:eastAsia="Times New Roman" w:hAnsi="Verdana" w:cs="Arial"/>
          <w:color w:val="222222"/>
          <w:sz w:val="16"/>
          <w:szCs w:val="21"/>
        </w:rPr>
        <w:t xml:space="preserve"> every day</w:t>
      </w:r>
    </w:p>
    <w:p w:rsidR="00D6341C" w:rsidRPr="00D6341C" w:rsidRDefault="00D6341C" w:rsidP="00D6341C">
      <w:pPr>
        <w:shd w:val="clear" w:color="auto" w:fill="FFFFFF"/>
        <w:spacing w:after="150" w:line="240" w:lineRule="auto"/>
        <w:rPr>
          <w:rFonts w:ascii="Arial" w:eastAsia="Times New Roman" w:hAnsi="Arial" w:cs="Arial"/>
          <w:color w:val="222222"/>
          <w:sz w:val="12"/>
          <w:szCs w:val="18"/>
        </w:rPr>
      </w:pPr>
    </w:p>
    <w:p w:rsidR="00D6341C" w:rsidRPr="00D6341C" w:rsidRDefault="00D6341C">
      <w:pPr>
        <w:rPr>
          <w:sz w:val="18"/>
        </w:rPr>
      </w:pPr>
      <w:r w:rsidRPr="00D6341C">
        <w:rPr>
          <w:sz w:val="18"/>
        </w:rPr>
        <w:t>Notes:</w:t>
      </w:r>
    </w:p>
    <w:p w:rsidR="00D6341C" w:rsidRPr="00D6341C" w:rsidRDefault="00D6341C" w:rsidP="00D6341C">
      <w:pPr>
        <w:shd w:val="clear" w:color="auto" w:fill="FFFFFF"/>
        <w:spacing w:after="150" w:line="240" w:lineRule="auto"/>
        <w:rPr>
          <w:rFonts w:ascii="Arial" w:eastAsia="Times New Roman" w:hAnsi="Arial" w:cs="Arial"/>
          <w:color w:val="333333"/>
          <w:sz w:val="12"/>
          <w:szCs w:val="18"/>
        </w:rPr>
      </w:pPr>
      <w:r w:rsidRPr="00D6341C">
        <w:rPr>
          <w:rFonts w:ascii="Verdana" w:eastAsia="Times New Roman" w:hAnsi="Verdana" w:cs="Arial"/>
          <w:color w:val="333333"/>
          <w:sz w:val="16"/>
          <w:szCs w:val="21"/>
        </w:rPr>
        <w:t>Post Stroke MRI showed evidence of recent ischemic event with no worsening ischemia and reperfusion to compromised area of cortex.</w:t>
      </w:r>
    </w:p>
    <w:p w:rsidR="00D6341C" w:rsidRPr="00D6341C" w:rsidRDefault="00D6341C" w:rsidP="00D6341C">
      <w:pPr>
        <w:shd w:val="clear" w:color="auto" w:fill="FFFFFF"/>
        <w:spacing w:after="150" w:line="240" w:lineRule="auto"/>
        <w:rPr>
          <w:rFonts w:ascii="Arial" w:eastAsia="Times New Roman" w:hAnsi="Arial" w:cs="Arial"/>
          <w:color w:val="333333"/>
          <w:sz w:val="12"/>
          <w:szCs w:val="18"/>
        </w:rPr>
      </w:pPr>
      <w:r w:rsidRPr="00D6341C">
        <w:rPr>
          <w:rFonts w:ascii="Verdana" w:eastAsia="Times New Roman" w:hAnsi="Verdana" w:cs="Arial"/>
          <w:color w:val="333333"/>
          <w:sz w:val="16"/>
          <w:szCs w:val="21"/>
        </w:rPr>
        <w:t>Patient Gibson suffers some speech difficulties which looks to be motor in origin.   </w:t>
      </w:r>
      <w:proofErr w:type="gramStart"/>
      <w:r w:rsidRPr="00D6341C">
        <w:rPr>
          <w:rFonts w:ascii="Verdana" w:eastAsia="Times New Roman" w:hAnsi="Verdana" w:cs="Arial"/>
          <w:color w:val="333333"/>
          <w:sz w:val="16"/>
          <w:szCs w:val="21"/>
        </w:rPr>
        <w:t>Is able to</w:t>
      </w:r>
      <w:proofErr w:type="gramEnd"/>
      <w:r w:rsidRPr="00D6341C">
        <w:rPr>
          <w:rFonts w:ascii="Verdana" w:eastAsia="Times New Roman" w:hAnsi="Verdana" w:cs="Arial"/>
          <w:color w:val="333333"/>
          <w:sz w:val="16"/>
          <w:szCs w:val="21"/>
        </w:rPr>
        <w:t xml:space="preserve"> identify words when shown a picture of several everyday items.</w:t>
      </w:r>
    </w:p>
    <w:p w:rsidR="00D6341C" w:rsidRPr="00D6341C" w:rsidRDefault="00D6341C" w:rsidP="00D6341C">
      <w:pPr>
        <w:shd w:val="clear" w:color="auto" w:fill="FFFFFF"/>
        <w:spacing w:after="150" w:line="240" w:lineRule="auto"/>
        <w:rPr>
          <w:rFonts w:ascii="Arial" w:eastAsia="Times New Roman" w:hAnsi="Arial" w:cs="Arial"/>
          <w:color w:val="333333"/>
          <w:sz w:val="12"/>
          <w:szCs w:val="18"/>
        </w:rPr>
      </w:pPr>
      <w:r w:rsidRPr="00D6341C">
        <w:rPr>
          <w:rFonts w:ascii="Verdana" w:eastAsia="Times New Roman" w:hAnsi="Verdana" w:cs="Arial"/>
          <w:color w:val="333333"/>
          <w:sz w:val="16"/>
          <w:szCs w:val="21"/>
        </w:rPr>
        <w:t>Tolerating nectar thick diet without incident.  Will progress to soft -diet if swallow evaluation results are consistent with this.</w:t>
      </w:r>
    </w:p>
    <w:p w:rsidR="00D6341C" w:rsidRPr="00D6341C" w:rsidRDefault="00D6341C" w:rsidP="00D6341C">
      <w:pPr>
        <w:shd w:val="clear" w:color="auto" w:fill="FFFFFF"/>
        <w:spacing w:after="150" w:line="240" w:lineRule="auto"/>
        <w:rPr>
          <w:rFonts w:ascii="Arial" w:eastAsia="Times New Roman" w:hAnsi="Arial" w:cs="Arial"/>
          <w:color w:val="333333"/>
          <w:sz w:val="12"/>
          <w:szCs w:val="18"/>
        </w:rPr>
      </w:pPr>
      <w:r w:rsidRPr="00D6341C">
        <w:rPr>
          <w:rFonts w:ascii="Verdana" w:eastAsia="Times New Roman" w:hAnsi="Verdana" w:cs="Arial"/>
          <w:color w:val="333333"/>
          <w:sz w:val="16"/>
          <w:szCs w:val="21"/>
        </w:rPr>
        <w:t>He is staying motivated but expresses remorse about not “being able to do what he did before”.    </w:t>
      </w:r>
    </w:p>
    <w:p w:rsidR="00D6341C" w:rsidRPr="00D6341C" w:rsidRDefault="00D6341C" w:rsidP="00D6341C">
      <w:pPr>
        <w:shd w:val="clear" w:color="auto" w:fill="FFFFFF"/>
        <w:spacing w:after="150" w:line="240" w:lineRule="auto"/>
        <w:rPr>
          <w:rFonts w:ascii="Arial" w:eastAsia="Times New Roman" w:hAnsi="Arial" w:cs="Arial"/>
          <w:color w:val="333333"/>
          <w:sz w:val="12"/>
          <w:szCs w:val="18"/>
        </w:rPr>
      </w:pPr>
      <w:r w:rsidRPr="00D6341C">
        <w:rPr>
          <w:rFonts w:ascii="Verdana" w:eastAsia="Times New Roman" w:hAnsi="Verdana" w:cs="Arial"/>
          <w:color w:val="333333"/>
          <w:sz w:val="16"/>
          <w:szCs w:val="21"/>
        </w:rPr>
        <w:t xml:space="preserve">He remains in sinus rhythm, HR 80s since cardioversion with Amiodarone one week </w:t>
      </w:r>
      <w:proofErr w:type="gramStart"/>
      <w:r w:rsidRPr="00D6341C">
        <w:rPr>
          <w:rFonts w:ascii="Verdana" w:eastAsia="Times New Roman" w:hAnsi="Verdana" w:cs="Arial"/>
          <w:color w:val="333333"/>
          <w:sz w:val="16"/>
          <w:szCs w:val="21"/>
        </w:rPr>
        <w:t>ago..</w:t>
      </w:r>
      <w:proofErr w:type="gramEnd"/>
      <w:r w:rsidRPr="00D6341C">
        <w:rPr>
          <w:rFonts w:ascii="Verdana" w:eastAsia="Times New Roman" w:hAnsi="Verdana" w:cs="Arial"/>
          <w:color w:val="333333"/>
          <w:sz w:val="16"/>
          <w:szCs w:val="21"/>
        </w:rPr>
        <w:t>   </w:t>
      </w:r>
    </w:p>
    <w:p w:rsidR="00D6341C" w:rsidRPr="00D6341C" w:rsidRDefault="00D6341C" w:rsidP="00D6341C">
      <w:pPr>
        <w:shd w:val="clear" w:color="auto" w:fill="FFFFFF"/>
        <w:spacing w:after="150" w:line="240" w:lineRule="auto"/>
        <w:rPr>
          <w:rFonts w:ascii="Arial" w:eastAsia="Times New Roman" w:hAnsi="Arial" w:cs="Arial"/>
          <w:color w:val="333333"/>
          <w:sz w:val="12"/>
          <w:szCs w:val="18"/>
        </w:rPr>
      </w:pPr>
      <w:r w:rsidRPr="00D6341C">
        <w:rPr>
          <w:rFonts w:ascii="Verdana" w:eastAsia="Times New Roman" w:hAnsi="Verdana" w:cs="Arial"/>
          <w:color w:val="333333"/>
          <w:sz w:val="16"/>
          <w:szCs w:val="21"/>
        </w:rPr>
        <w:t>His BP stays in the 130s systolic and he assured us that he would be “good about taking his new medicines”. </w:t>
      </w:r>
    </w:p>
    <w:p w:rsidR="00D6341C" w:rsidRPr="00D6341C" w:rsidRDefault="00D6341C" w:rsidP="00D6341C">
      <w:pPr>
        <w:shd w:val="clear" w:color="auto" w:fill="FFFFFF"/>
        <w:spacing w:after="150" w:line="240" w:lineRule="auto"/>
        <w:rPr>
          <w:rFonts w:ascii="Arial" w:eastAsia="Times New Roman" w:hAnsi="Arial" w:cs="Arial"/>
          <w:color w:val="333333"/>
          <w:sz w:val="12"/>
          <w:szCs w:val="18"/>
        </w:rPr>
      </w:pPr>
      <w:r w:rsidRPr="00D6341C">
        <w:rPr>
          <w:rFonts w:ascii="Verdana" w:eastAsia="Times New Roman" w:hAnsi="Verdana" w:cs="Arial"/>
          <w:color w:val="333333"/>
          <w:sz w:val="16"/>
          <w:szCs w:val="21"/>
        </w:rPr>
        <w:t>Will continue to follow.</w:t>
      </w:r>
    </w:p>
    <w:p w:rsidR="00D6341C" w:rsidRDefault="00D6341C" w:rsidP="00D6341C">
      <w:pPr>
        <w:shd w:val="clear" w:color="auto" w:fill="FFFFFF"/>
        <w:spacing w:after="150" w:line="240" w:lineRule="auto"/>
        <w:rPr>
          <w:rFonts w:ascii="Verdana" w:eastAsia="Times New Roman" w:hAnsi="Verdana" w:cs="Arial"/>
          <w:color w:val="333333"/>
          <w:sz w:val="16"/>
          <w:szCs w:val="21"/>
        </w:rPr>
      </w:pPr>
      <w:r w:rsidRPr="00D6341C">
        <w:rPr>
          <w:rFonts w:ascii="Verdana" w:eastAsia="Times New Roman" w:hAnsi="Verdana" w:cs="Arial"/>
          <w:color w:val="333333"/>
          <w:sz w:val="16"/>
          <w:szCs w:val="21"/>
        </w:rPr>
        <w:t>Discharge goal- two weeks from today with once weekly RN visits and outpatient PT/OT three times a week.</w:t>
      </w:r>
    </w:p>
    <w:p w:rsidR="00D6341C" w:rsidRDefault="00D6341C" w:rsidP="00D6341C">
      <w:pPr>
        <w:shd w:val="clear" w:color="auto" w:fill="FFFFFF"/>
        <w:spacing w:after="150" w:line="240" w:lineRule="auto"/>
        <w:rPr>
          <w:rFonts w:ascii="Verdana" w:eastAsia="Times New Roman" w:hAnsi="Verdana" w:cs="Arial"/>
          <w:color w:val="333333"/>
          <w:sz w:val="16"/>
          <w:szCs w:val="21"/>
        </w:rPr>
      </w:pPr>
    </w:p>
    <w:p w:rsidR="00D6341C" w:rsidRDefault="00D6341C" w:rsidP="00D6341C">
      <w:pPr>
        <w:shd w:val="clear" w:color="auto" w:fill="FFFFFF"/>
        <w:spacing w:after="150" w:line="240" w:lineRule="auto"/>
        <w:rPr>
          <w:rFonts w:ascii="Verdana" w:eastAsia="Times New Roman" w:hAnsi="Verdana" w:cs="Arial"/>
          <w:color w:val="333333"/>
          <w:sz w:val="16"/>
          <w:szCs w:val="21"/>
        </w:rPr>
      </w:pPr>
      <w:r>
        <w:rPr>
          <w:rFonts w:ascii="Verdana" w:eastAsia="Times New Roman" w:hAnsi="Verdana" w:cs="Arial"/>
          <w:color w:val="333333"/>
          <w:sz w:val="16"/>
          <w:szCs w:val="21"/>
        </w:rPr>
        <w:t>Conversation with Mrs. Gibson:</w:t>
      </w:r>
    </w:p>
    <w:p w:rsidR="00D6341C" w:rsidRPr="00D6341C" w:rsidRDefault="00D6341C" w:rsidP="00D6341C">
      <w:pPr>
        <w:shd w:val="clear" w:color="auto" w:fill="FFFFFF"/>
        <w:spacing w:after="150" w:line="240" w:lineRule="auto"/>
        <w:rPr>
          <w:rFonts w:ascii="Verdana" w:eastAsia="Times New Roman" w:hAnsi="Verdana" w:cs="Arial"/>
          <w:color w:val="333333"/>
          <w:sz w:val="16"/>
          <w:szCs w:val="21"/>
        </w:rPr>
      </w:pPr>
      <w:r w:rsidRPr="00D6341C">
        <w:rPr>
          <w:rFonts w:ascii="Verdana" w:eastAsia="Times New Roman" w:hAnsi="Verdana" w:cs="Arial"/>
          <w:color w:val="333333"/>
          <w:sz w:val="16"/>
          <w:szCs w:val="21"/>
        </w:rPr>
        <w:t xml:space="preserve">how is </w:t>
      </w:r>
      <w:proofErr w:type="spellStart"/>
      <w:r w:rsidRPr="00D6341C">
        <w:rPr>
          <w:rFonts w:ascii="Verdana" w:eastAsia="Times New Roman" w:hAnsi="Verdana" w:cs="Arial"/>
          <w:color w:val="333333"/>
          <w:sz w:val="16"/>
          <w:szCs w:val="21"/>
        </w:rPr>
        <w:t>charles</w:t>
      </w:r>
      <w:proofErr w:type="spellEnd"/>
      <w:r w:rsidRPr="00D6341C">
        <w:rPr>
          <w:rFonts w:ascii="Verdana" w:eastAsia="Times New Roman" w:hAnsi="Verdana" w:cs="Arial"/>
          <w:color w:val="333333"/>
          <w:sz w:val="16"/>
          <w:szCs w:val="21"/>
        </w:rPr>
        <w:t xml:space="preserve"> doing today</w:t>
      </w:r>
      <w:r>
        <w:rPr>
          <w:rFonts w:ascii="Verdana" w:eastAsia="Times New Roman" w:hAnsi="Verdana" w:cs="Arial"/>
          <w:color w:val="333333"/>
          <w:sz w:val="16"/>
          <w:szCs w:val="21"/>
        </w:rPr>
        <w:t>?</w:t>
      </w:r>
    </w:p>
    <w:p w:rsidR="00D6341C" w:rsidRPr="00D6341C" w:rsidRDefault="00D6341C" w:rsidP="00D6341C">
      <w:pPr>
        <w:shd w:val="clear" w:color="auto" w:fill="FFFFFF"/>
        <w:spacing w:after="150" w:line="240" w:lineRule="auto"/>
        <w:rPr>
          <w:rFonts w:ascii="Verdana" w:eastAsia="Times New Roman" w:hAnsi="Verdana" w:cs="Arial"/>
          <w:color w:val="333333"/>
          <w:sz w:val="16"/>
          <w:szCs w:val="21"/>
        </w:rPr>
      </w:pPr>
      <w:r w:rsidRPr="00D6341C">
        <w:rPr>
          <w:rFonts w:ascii="Verdana" w:eastAsia="Times New Roman" w:hAnsi="Verdana" w:cs="Arial"/>
          <w:color w:val="333333"/>
          <w:sz w:val="16"/>
          <w:szCs w:val="21"/>
        </w:rPr>
        <w:t>[16:36] Lucinda</w:t>
      </w:r>
      <w:r>
        <w:rPr>
          <w:rFonts w:ascii="Verdana" w:eastAsia="Times New Roman" w:hAnsi="Verdana" w:cs="Arial"/>
          <w:color w:val="333333"/>
          <w:sz w:val="16"/>
          <w:szCs w:val="21"/>
        </w:rPr>
        <w:t xml:space="preserve"> Gibson</w:t>
      </w:r>
      <w:r w:rsidRPr="00D6341C">
        <w:rPr>
          <w:rFonts w:ascii="Verdana" w:eastAsia="Times New Roman" w:hAnsi="Verdana" w:cs="Arial"/>
          <w:color w:val="333333"/>
          <w:sz w:val="16"/>
          <w:szCs w:val="21"/>
        </w:rPr>
        <w:t>: I think he does better every day. He really likes the staff here.</w:t>
      </w:r>
    </w:p>
    <w:p w:rsidR="00D6341C" w:rsidRPr="00D6341C" w:rsidRDefault="00D6341C" w:rsidP="00D6341C">
      <w:pPr>
        <w:shd w:val="clear" w:color="auto" w:fill="FFFFFF"/>
        <w:spacing w:after="150" w:line="240" w:lineRule="auto"/>
        <w:rPr>
          <w:rFonts w:ascii="Verdana" w:eastAsia="Times New Roman" w:hAnsi="Verdana" w:cs="Arial"/>
          <w:color w:val="333333"/>
          <w:sz w:val="16"/>
          <w:szCs w:val="21"/>
        </w:rPr>
      </w:pPr>
      <w:r w:rsidRPr="00D6341C">
        <w:rPr>
          <w:rFonts w:ascii="Verdana" w:eastAsia="Times New Roman" w:hAnsi="Verdana" w:cs="Arial"/>
          <w:color w:val="333333"/>
          <w:sz w:val="16"/>
          <w:szCs w:val="21"/>
        </w:rPr>
        <w:t xml:space="preserve">how is the physical therapy </w:t>
      </w:r>
      <w:proofErr w:type="gramStart"/>
      <w:r w:rsidRPr="00D6341C">
        <w:rPr>
          <w:rFonts w:ascii="Verdana" w:eastAsia="Times New Roman" w:hAnsi="Verdana" w:cs="Arial"/>
          <w:color w:val="333333"/>
          <w:sz w:val="16"/>
          <w:szCs w:val="21"/>
        </w:rPr>
        <w:t>going</w:t>
      </w:r>
      <w:proofErr w:type="gramEnd"/>
    </w:p>
    <w:p w:rsidR="00D6341C" w:rsidRPr="00D6341C" w:rsidRDefault="00D6341C" w:rsidP="00D6341C">
      <w:pPr>
        <w:shd w:val="clear" w:color="auto" w:fill="FFFFFF"/>
        <w:spacing w:after="150" w:line="240" w:lineRule="auto"/>
        <w:rPr>
          <w:rFonts w:ascii="Verdana" w:eastAsia="Times New Roman" w:hAnsi="Verdana" w:cs="Arial"/>
          <w:color w:val="333333"/>
          <w:sz w:val="16"/>
          <w:szCs w:val="21"/>
        </w:rPr>
      </w:pPr>
      <w:r w:rsidRPr="00D6341C">
        <w:rPr>
          <w:rFonts w:ascii="Verdana" w:eastAsia="Times New Roman" w:hAnsi="Verdana" w:cs="Arial"/>
          <w:color w:val="333333"/>
          <w:sz w:val="16"/>
          <w:szCs w:val="21"/>
        </w:rPr>
        <w:t>[16:36] Lucinda</w:t>
      </w:r>
      <w:r>
        <w:rPr>
          <w:rFonts w:ascii="Verdana" w:eastAsia="Times New Roman" w:hAnsi="Verdana" w:cs="Arial"/>
          <w:color w:val="333333"/>
          <w:sz w:val="16"/>
          <w:szCs w:val="21"/>
        </w:rPr>
        <w:t xml:space="preserve"> Gibson</w:t>
      </w:r>
      <w:r w:rsidRPr="00D6341C">
        <w:rPr>
          <w:rFonts w:ascii="Verdana" w:eastAsia="Times New Roman" w:hAnsi="Verdana" w:cs="Arial"/>
          <w:color w:val="333333"/>
          <w:sz w:val="16"/>
          <w:szCs w:val="21"/>
        </w:rPr>
        <w:t>: Some days are better than others. He knows he can’t do what he did before the stroke and I think it affects him.</w:t>
      </w:r>
    </w:p>
    <w:p w:rsidR="00D6341C" w:rsidRPr="00D6341C" w:rsidRDefault="00D6341C" w:rsidP="00D6341C">
      <w:pPr>
        <w:shd w:val="clear" w:color="auto" w:fill="FFFFFF"/>
        <w:spacing w:after="150" w:line="240" w:lineRule="auto"/>
        <w:rPr>
          <w:rFonts w:ascii="Verdana" w:eastAsia="Times New Roman" w:hAnsi="Verdana" w:cs="Arial"/>
          <w:color w:val="333333"/>
          <w:sz w:val="16"/>
          <w:szCs w:val="21"/>
        </w:rPr>
      </w:pPr>
      <w:r w:rsidRPr="00D6341C">
        <w:rPr>
          <w:rFonts w:ascii="Verdana" w:eastAsia="Times New Roman" w:hAnsi="Verdana" w:cs="Arial"/>
          <w:color w:val="333333"/>
          <w:sz w:val="16"/>
          <w:szCs w:val="21"/>
        </w:rPr>
        <w:t>is he looking forward to going home</w:t>
      </w:r>
    </w:p>
    <w:p w:rsidR="00D6341C" w:rsidRDefault="00D6341C" w:rsidP="00D6341C">
      <w:pPr>
        <w:shd w:val="clear" w:color="auto" w:fill="FFFFFF"/>
        <w:spacing w:after="150" w:line="240" w:lineRule="auto"/>
      </w:pPr>
      <w:r w:rsidRPr="00D6341C">
        <w:rPr>
          <w:rFonts w:ascii="Verdana" w:eastAsia="Times New Roman" w:hAnsi="Verdana" w:cs="Arial"/>
          <w:color w:val="333333"/>
          <w:sz w:val="16"/>
          <w:szCs w:val="21"/>
        </w:rPr>
        <w:t>[16:36] Lucinda</w:t>
      </w:r>
      <w:r>
        <w:rPr>
          <w:rFonts w:ascii="Verdana" w:eastAsia="Times New Roman" w:hAnsi="Verdana" w:cs="Arial"/>
          <w:color w:val="333333"/>
          <w:sz w:val="16"/>
          <w:szCs w:val="21"/>
        </w:rPr>
        <w:t xml:space="preserve"> Gibson</w:t>
      </w:r>
      <w:r w:rsidRPr="00D6341C">
        <w:rPr>
          <w:rFonts w:ascii="Verdana" w:eastAsia="Times New Roman" w:hAnsi="Verdana" w:cs="Arial"/>
          <w:color w:val="333333"/>
          <w:sz w:val="16"/>
          <w:szCs w:val="21"/>
        </w:rPr>
        <w:t>: Yes! The doctor said that he may be able to go home in about two weeks.</w:t>
      </w:r>
    </w:p>
    <w:sectPr w:rsidR="00D63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88F"/>
    <w:multiLevelType w:val="multilevel"/>
    <w:tmpl w:val="04B4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55F79"/>
    <w:multiLevelType w:val="multilevel"/>
    <w:tmpl w:val="CB9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A21F5"/>
    <w:multiLevelType w:val="multilevel"/>
    <w:tmpl w:val="DB6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C5DFC"/>
    <w:multiLevelType w:val="multilevel"/>
    <w:tmpl w:val="A57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D4520"/>
    <w:multiLevelType w:val="multilevel"/>
    <w:tmpl w:val="28B4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1C"/>
    <w:rsid w:val="00C03143"/>
    <w:rsid w:val="00D6341C"/>
    <w:rsid w:val="00F4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B75"/>
  <w15:chartTrackingRefBased/>
  <w15:docId w15:val="{118DCD79-EC3D-47BB-AE7F-E7D64D43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341C"/>
    <w:rPr>
      <w:color w:val="0000FF"/>
      <w:u w:val="single"/>
    </w:rPr>
  </w:style>
  <w:style w:type="paragraph" w:styleId="NormalWeb">
    <w:name w:val="Normal (Web)"/>
    <w:basedOn w:val="Normal"/>
    <w:uiPriority w:val="99"/>
    <w:semiHidden/>
    <w:unhideWhenUsed/>
    <w:rsid w:val="00D63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341C"/>
  </w:style>
  <w:style w:type="character" w:styleId="Strong">
    <w:name w:val="Strong"/>
    <w:basedOn w:val="DefaultParagraphFont"/>
    <w:uiPriority w:val="22"/>
    <w:qFormat/>
    <w:rsid w:val="00D63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6216">
      <w:bodyDiv w:val="1"/>
      <w:marLeft w:val="0"/>
      <w:marRight w:val="0"/>
      <w:marTop w:val="0"/>
      <w:marBottom w:val="0"/>
      <w:divBdr>
        <w:top w:val="none" w:sz="0" w:space="0" w:color="auto"/>
        <w:left w:val="none" w:sz="0" w:space="0" w:color="auto"/>
        <w:bottom w:val="none" w:sz="0" w:space="0" w:color="auto"/>
        <w:right w:val="none" w:sz="0" w:space="0" w:color="auto"/>
      </w:divBdr>
    </w:div>
    <w:div w:id="549616357">
      <w:bodyDiv w:val="1"/>
      <w:marLeft w:val="0"/>
      <w:marRight w:val="0"/>
      <w:marTop w:val="0"/>
      <w:marBottom w:val="0"/>
      <w:divBdr>
        <w:top w:val="none" w:sz="0" w:space="0" w:color="auto"/>
        <w:left w:val="none" w:sz="0" w:space="0" w:color="auto"/>
        <w:bottom w:val="none" w:sz="0" w:space="0" w:color="auto"/>
        <w:right w:val="none" w:sz="0" w:space="0" w:color="auto"/>
      </w:divBdr>
      <w:divsChild>
        <w:div w:id="118184226">
          <w:marLeft w:val="0"/>
          <w:marRight w:val="0"/>
          <w:marTop w:val="0"/>
          <w:marBottom w:val="0"/>
          <w:divBdr>
            <w:top w:val="single" w:sz="2" w:space="8" w:color="BBBBBB"/>
            <w:left w:val="single" w:sz="2" w:space="8" w:color="BBBBBB"/>
            <w:bottom w:val="single" w:sz="2" w:space="8" w:color="BBBBBB"/>
            <w:right w:val="single" w:sz="2" w:space="8" w:color="BBBBBB"/>
          </w:divBdr>
          <w:divsChild>
            <w:div w:id="1064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2936">
      <w:bodyDiv w:val="1"/>
      <w:marLeft w:val="0"/>
      <w:marRight w:val="0"/>
      <w:marTop w:val="0"/>
      <w:marBottom w:val="0"/>
      <w:divBdr>
        <w:top w:val="none" w:sz="0" w:space="0" w:color="auto"/>
        <w:left w:val="none" w:sz="0" w:space="0" w:color="auto"/>
        <w:bottom w:val="none" w:sz="0" w:space="0" w:color="auto"/>
        <w:right w:val="none" w:sz="0" w:space="0" w:color="auto"/>
      </w:divBdr>
    </w:div>
    <w:div w:id="874201283">
      <w:bodyDiv w:val="1"/>
      <w:marLeft w:val="0"/>
      <w:marRight w:val="0"/>
      <w:marTop w:val="0"/>
      <w:marBottom w:val="0"/>
      <w:divBdr>
        <w:top w:val="none" w:sz="0" w:space="0" w:color="auto"/>
        <w:left w:val="none" w:sz="0" w:space="0" w:color="auto"/>
        <w:bottom w:val="none" w:sz="0" w:space="0" w:color="auto"/>
        <w:right w:val="none" w:sz="0" w:space="0" w:color="auto"/>
      </w:divBdr>
    </w:div>
    <w:div w:id="987906760">
      <w:bodyDiv w:val="1"/>
      <w:marLeft w:val="0"/>
      <w:marRight w:val="0"/>
      <w:marTop w:val="0"/>
      <w:marBottom w:val="0"/>
      <w:divBdr>
        <w:top w:val="none" w:sz="0" w:space="0" w:color="auto"/>
        <w:left w:val="none" w:sz="0" w:space="0" w:color="auto"/>
        <w:bottom w:val="none" w:sz="0" w:space="0" w:color="auto"/>
        <w:right w:val="none" w:sz="0" w:space="0" w:color="auto"/>
      </w:divBdr>
    </w:div>
    <w:div w:id="1004742495">
      <w:bodyDiv w:val="1"/>
      <w:marLeft w:val="0"/>
      <w:marRight w:val="0"/>
      <w:marTop w:val="0"/>
      <w:marBottom w:val="0"/>
      <w:divBdr>
        <w:top w:val="none" w:sz="0" w:space="0" w:color="auto"/>
        <w:left w:val="none" w:sz="0" w:space="0" w:color="auto"/>
        <w:bottom w:val="none" w:sz="0" w:space="0" w:color="auto"/>
        <w:right w:val="none" w:sz="0" w:space="0" w:color="auto"/>
      </w:divBdr>
      <w:divsChild>
        <w:div w:id="505752550">
          <w:marLeft w:val="0"/>
          <w:marRight w:val="0"/>
          <w:marTop w:val="0"/>
          <w:marBottom w:val="0"/>
          <w:divBdr>
            <w:top w:val="single" w:sz="2" w:space="8" w:color="BBBBBB"/>
            <w:left w:val="single" w:sz="2" w:space="8" w:color="BBBBBB"/>
            <w:bottom w:val="single" w:sz="2" w:space="8" w:color="BBBBBB"/>
            <w:right w:val="single" w:sz="2" w:space="8" w:color="BBBBBB"/>
          </w:divBdr>
          <w:divsChild>
            <w:div w:id="608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08471">
      <w:bodyDiv w:val="1"/>
      <w:marLeft w:val="0"/>
      <w:marRight w:val="0"/>
      <w:marTop w:val="0"/>
      <w:marBottom w:val="0"/>
      <w:divBdr>
        <w:top w:val="none" w:sz="0" w:space="0" w:color="auto"/>
        <w:left w:val="none" w:sz="0" w:space="0" w:color="auto"/>
        <w:bottom w:val="none" w:sz="0" w:space="0" w:color="auto"/>
        <w:right w:val="none" w:sz="0" w:space="0" w:color="auto"/>
      </w:divBdr>
      <w:divsChild>
        <w:div w:id="1236167520">
          <w:marLeft w:val="0"/>
          <w:marRight w:val="0"/>
          <w:marTop w:val="0"/>
          <w:marBottom w:val="0"/>
          <w:divBdr>
            <w:top w:val="single" w:sz="2" w:space="8" w:color="BBBBBB"/>
            <w:left w:val="single" w:sz="2" w:space="8" w:color="BBBBBB"/>
            <w:bottom w:val="single" w:sz="2" w:space="8" w:color="BBBBBB"/>
            <w:right w:val="single" w:sz="2" w:space="8" w:color="BBBBBB"/>
          </w:divBdr>
          <w:divsChild>
            <w:div w:id="10084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39539">
      <w:bodyDiv w:val="1"/>
      <w:marLeft w:val="0"/>
      <w:marRight w:val="0"/>
      <w:marTop w:val="0"/>
      <w:marBottom w:val="0"/>
      <w:divBdr>
        <w:top w:val="none" w:sz="0" w:space="0" w:color="auto"/>
        <w:left w:val="none" w:sz="0" w:space="0" w:color="auto"/>
        <w:bottom w:val="none" w:sz="0" w:space="0" w:color="auto"/>
        <w:right w:val="none" w:sz="0" w:space="0" w:color="auto"/>
      </w:divBdr>
      <w:divsChild>
        <w:div w:id="324358799">
          <w:marLeft w:val="0"/>
          <w:marRight w:val="0"/>
          <w:marTop w:val="0"/>
          <w:marBottom w:val="0"/>
          <w:divBdr>
            <w:top w:val="single" w:sz="2" w:space="8" w:color="BBBBBB"/>
            <w:left w:val="single" w:sz="2" w:space="8" w:color="BBBBBB"/>
            <w:bottom w:val="single" w:sz="2" w:space="8" w:color="BBBBBB"/>
            <w:right w:val="single" w:sz="2" w:space="8" w:color="BBBBBB"/>
          </w:divBdr>
          <w:divsChild>
            <w:div w:id="14846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9197">
      <w:bodyDiv w:val="1"/>
      <w:marLeft w:val="0"/>
      <w:marRight w:val="0"/>
      <w:marTop w:val="0"/>
      <w:marBottom w:val="0"/>
      <w:divBdr>
        <w:top w:val="none" w:sz="0" w:space="0" w:color="auto"/>
        <w:left w:val="none" w:sz="0" w:space="0" w:color="auto"/>
        <w:bottom w:val="none" w:sz="0" w:space="0" w:color="auto"/>
        <w:right w:val="none" w:sz="0" w:space="0" w:color="auto"/>
      </w:divBdr>
    </w:div>
    <w:div w:id="2009824650">
      <w:bodyDiv w:val="1"/>
      <w:marLeft w:val="0"/>
      <w:marRight w:val="0"/>
      <w:marTop w:val="0"/>
      <w:marBottom w:val="0"/>
      <w:divBdr>
        <w:top w:val="none" w:sz="0" w:space="0" w:color="auto"/>
        <w:left w:val="none" w:sz="0" w:space="0" w:color="auto"/>
        <w:bottom w:val="none" w:sz="0" w:space="0" w:color="auto"/>
        <w:right w:val="none" w:sz="0" w:space="0" w:color="auto"/>
      </w:divBdr>
    </w:div>
    <w:div w:id="2112823387">
      <w:bodyDiv w:val="1"/>
      <w:marLeft w:val="0"/>
      <w:marRight w:val="0"/>
      <w:marTop w:val="0"/>
      <w:marBottom w:val="0"/>
      <w:divBdr>
        <w:top w:val="none" w:sz="0" w:space="0" w:color="auto"/>
        <w:left w:val="none" w:sz="0" w:space="0" w:color="auto"/>
        <w:bottom w:val="none" w:sz="0" w:space="0" w:color="auto"/>
        <w:right w:val="none" w:sz="0" w:space="0" w:color="auto"/>
      </w:divBdr>
      <w:divsChild>
        <w:div w:id="2032533587">
          <w:marLeft w:val="0"/>
          <w:marRight w:val="0"/>
          <w:marTop w:val="0"/>
          <w:marBottom w:val="0"/>
          <w:divBdr>
            <w:top w:val="single" w:sz="2" w:space="8" w:color="BBBBBB"/>
            <w:left w:val="single" w:sz="2" w:space="8" w:color="BBBBBB"/>
            <w:bottom w:val="single" w:sz="2" w:space="8" w:color="BBBBBB"/>
            <w:right w:val="single" w:sz="2" w:space="8" w:color="BBBBBB"/>
          </w:divBdr>
          <w:divsChild>
            <w:div w:id="254677333">
              <w:marLeft w:val="0"/>
              <w:marRight w:val="0"/>
              <w:marTop w:val="0"/>
              <w:marBottom w:val="0"/>
              <w:divBdr>
                <w:top w:val="none" w:sz="0" w:space="0" w:color="auto"/>
                <w:left w:val="none" w:sz="0" w:space="0" w:color="auto"/>
                <w:bottom w:val="none" w:sz="0" w:space="0" w:color="auto"/>
                <w:right w:val="none" w:sz="0" w:space="0" w:color="auto"/>
              </w:divBdr>
              <w:divsChild>
                <w:div w:id="358433533">
                  <w:marLeft w:val="0"/>
                  <w:marRight w:val="0"/>
                  <w:marTop w:val="0"/>
                  <w:marBottom w:val="0"/>
                  <w:divBdr>
                    <w:top w:val="none" w:sz="0" w:space="0" w:color="auto"/>
                    <w:left w:val="none" w:sz="0" w:space="0" w:color="auto"/>
                    <w:bottom w:val="none" w:sz="0" w:space="0" w:color="auto"/>
                    <w:right w:val="none" w:sz="0" w:space="0" w:color="auto"/>
                  </w:divBdr>
                </w:div>
                <w:div w:id="180242592">
                  <w:marLeft w:val="0"/>
                  <w:marRight w:val="0"/>
                  <w:marTop w:val="0"/>
                  <w:marBottom w:val="0"/>
                  <w:divBdr>
                    <w:top w:val="none" w:sz="0" w:space="0" w:color="auto"/>
                    <w:left w:val="none" w:sz="0" w:space="0" w:color="auto"/>
                    <w:bottom w:val="none" w:sz="0" w:space="0" w:color="auto"/>
                    <w:right w:val="none" w:sz="0" w:space="0" w:color="auto"/>
                  </w:divBdr>
                </w:div>
                <w:div w:id="818108616">
                  <w:marLeft w:val="0"/>
                  <w:marRight w:val="0"/>
                  <w:marTop w:val="0"/>
                  <w:marBottom w:val="0"/>
                  <w:divBdr>
                    <w:top w:val="none" w:sz="0" w:space="0" w:color="auto"/>
                    <w:left w:val="none" w:sz="0" w:space="0" w:color="auto"/>
                    <w:bottom w:val="none" w:sz="0" w:space="0" w:color="auto"/>
                    <w:right w:val="none" w:sz="0" w:space="0" w:color="auto"/>
                  </w:divBdr>
                </w:div>
                <w:div w:id="283969362">
                  <w:marLeft w:val="0"/>
                  <w:marRight w:val="0"/>
                  <w:marTop w:val="0"/>
                  <w:marBottom w:val="0"/>
                  <w:divBdr>
                    <w:top w:val="none" w:sz="0" w:space="0" w:color="auto"/>
                    <w:left w:val="none" w:sz="0" w:space="0" w:color="auto"/>
                    <w:bottom w:val="none" w:sz="0" w:space="0" w:color="auto"/>
                    <w:right w:val="none" w:sz="0" w:space="0" w:color="auto"/>
                  </w:divBdr>
                </w:div>
                <w:div w:id="16160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chamberlain.edu/c.php?g=488233&amp;p=3338864" TargetMode="External"/><Relationship Id="rId13" Type="http://schemas.openxmlformats.org/officeDocument/2006/relationships/hyperlink" Target="http://library.chamberlain.edu/c.php?g=488233&amp;p=3338867"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ibrary.chamberlain.edu/c.php?g=488233&amp;p=3338864" TargetMode="External"/><Relationship Id="rId12" Type="http://schemas.openxmlformats.org/officeDocument/2006/relationships/hyperlink" Target="http://library.chamberlain.edu/c.php?g=488233&amp;p=3338867"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library.chamberlain.edu/c.php?g=488233&amp;p=3338864" TargetMode="External"/><Relationship Id="rId11" Type="http://schemas.openxmlformats.org/officeDocument/2006/relationships/hyperlink" Target="http://library.chamberlain.edu/c.php?g=488233&amp;p=3338867" TargetMode="External"/><Relationship Id="rId5" Type="http://schemas.openxmlformats.org/officeDocument/2006/relationships/image" Target="media/image1.jpeg"/><Relationship Id="rId15" Type="http://schemas.openxmlformats.org/officeDocument/2006/relationships/hyperlink" Target="http://library.chamberlain.edu/c.php?g=488233&amp;p=3338867" TargetMode="External"/><Relationship Id="rId10" Type="http://schemas.openxmlformats.org/officeDocument/2006/relationships/hyperlink" Target="http://library.chamberlain.edu/c.php?g=488233&amp;p=3338866"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library.chamberlain.edu/c.php?g=488233&amp;p=3338865" TargetMode="External"/><Relationship Id="rId14" Type="http://schemas.openxmlformats.org/officeDocument/2006/relationships/hyperlink" Target="http://library.chamberlain.edu/c.php?g=488233&amp;p=33388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Gonzales</dc:creator>
  <cp:keywords/>
  <dc:description/>
  <cp:lastModifiedBy>Krystle Gonzales</cp:lastModifiedBy>
  <cp:revision>1</cp:revision>
  <dcterms:created xsi:type="dcterms:W3CDTF">2017-05-30T23:37:00Z</dcterms:created>
  <dcterms:modified xsi:type="dcterms:W3CDTF">2017-05-31T00:02:00Z</dcterms:modified>
</cp:coreProperties>
</file>